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32" w:rsidRPr="00747832" w:rsidRDefault="00747832" w:rsidP="00747832">
      <w:pPr>
        <w:spacing w:line="324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47832">
        <w:rPr>
          <w:rFonts w:hint="eastAsia"/>
          <w:b/>
          <w:sz w:val="28"/>
          <w:szCs w:val="28"/>
        </w:rPr>
        <w:t>简</w:t>
      </w:r>
      <w:r w:rsidRPr="00747832">
        <w:rPr>
          <w:rFonts w:hint="eastAsia"/>
          <w:b/>
          <w:sz w:val="28"/>
          <w:szCs w:val="28"/>
        </w:rPr>
        <w:t xml:space="preserve">    </w:t>
      </w:r>
      <w:r w:rsidRPr="00747832">
        <w:rPr>
          <w:rFonts w:hint="eastAsia"/>
          <w:b/>
          <w:sz w:val="28"/>
          <w:szCs w:val="28"/>
        </w:rPr>
        <w:t>历</w:t>
      </w:r>
    </w:p>
    <w:p w:rsidR="00747832" w:rsidRPr="00747832" w:rsidRDefault="00747832" w:rsidP="00747832">
      <w:pPr>
        <w:spacing w:line="324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35300" cy="40513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简历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832" w:rsidRPr="00747832" w:rsidRDefault="00747832" w:rsidP="00747832">
      <w:pPr>
        <w:spacing w:line="324" w:lineRule="auto"/>
        <w:jc w:val="center"/>
        <w:rPr>
          <w:b/>
          <w:sz w:val="24"/>
          <w:szCs w:val="24"/>
        </w:rPr>
      </w:pPr>
      <w:r w:rsidRPr="00747832">
        <w:rPr>
          <w:rFonts w:hint="eastAsia"/>
          <w:b/>
          <w:sz w:val="24"/>
          <w:szCs w:val="24"/>
        </w:rPr>
        <w:t>齐丽女士阁下</w:t>
      </w:r>
    </w:p>
    <w:p w:rsidR="00747832" w:rsidRPr="00747832" w:rsidRDefault="00747832" w:rsidP="00747832">
      <w:pPr>
        <w:spacing w:line="324" w:lineRule="auto"/>
        <w:jc w:val="center"/>
        <w:rPr>
          <w:sz w:val="24"/>
          <w:szCs w:val="24"/>
        </w:rPr>
      </w:pPr>
      <w:r w:rsidRPr="00747832">
        <w:rPr>
          <w:rFonts w:hint="eastAsia"/>
          <w:sz w:val="24"/>
          <w:szCs w:val="24"/>
        </w:rPr>
        <w:t>匈牙利驻中华人民共和国特命全权大使</w:t>
      </w:r>
    </w:p>
    <w:p w:rsidR="00747832" w:rsidRDefault="00747832"/>
    <w:p w:rsidR="00747832" w:rsidRPr="00747832" w:rsidRDefault="00747832" w:rsidP="00747832">
      <w:pPr>
        <w:ind w:firstLineChars="200" w:firstLine="480"/>
        <w:rPr>
          <w:sz w:val="24"/>
          <w:szCs w:val="24"/>
        </w:rPr>
      </w:pPr>
      <w:r w:rsidRPr="00747832">
        <w:rPr>
          <w:rFonts w:hint="eastAsia"/>
          <w:sz w:val="24"/>
          <w:szCs w:val="24"/>
        </w:rPr>
        <w:t>齐丽女士</w:t>
      </w:r>
      <w:r w:rsidRPr="00747832">
        <w:rPr>
          <w:rFonts w:asciiTheme="minorEastAsia" w:hAnsiTheme="minorEastAsia" w:hint="eastAsia"/>
          <w:sz w:val="24"/>
          <w:szCs w:val="24"/>
        </w:rPr>
        <w:t>1977年3</w:t>
      </w:r>
      <w:r w:rsidRPr="00747832">
        <w:rPr>
          <w:rFonts w:hint="eastAsia"/>
          <w:sz w:val="24"/>
          <w:szCs w:val="24"/>
        </w:rPr>
        <w:t>月出生于匈牙利布达佩斯，自</w:t>
      </w:r>
      <w:r w:rsidRPr="00747832">
        <w:rPr>
          <w:rFonts w:asciiTheme="minorEastAsia" w:hAnsiTheme="minorEastAsia" w:hint="eastAsia"/>
          <w:sz w:val="24"/>
          <w:szCs w:val="24"/>
        </w:rPr>
        <w:t>2014</w:t>
      </w:r>
      <w:r w:rsidRPr="00747832">
        <w:rPr>
          <w:rFonts w:hint="eastAsia"/>
          <w:sz w:val="24"/>
          <w:szCs w:val="24"/>
        </w:rPr>
        <w:t>年起担任匈牙利驻中华人民共和国特命全权大使。</w:t>
      </w:r>
    </w:p>
    <w:p w:rsidR="00747832" w:rsidRPr="00747832" w:rsidRDefault="00747832">
      <w:pPr>
        <w:rPr>
          <w:sz w:val="24"/>
          <w:szCs w:val="24"/>
        </w:rPr>
      </w:pPr>
    </w:p>
    <w:p w:rsidR="00747832" w:rsidRPr="00747832" w:rsidRDefault="00747832" w:rsidP="00747832">
      <w:pPr>
        <w:ind w:firstLineChars="200" w:firstLine="480"/>
        <w:rPr>
          <w:sz w:val="24"/>
          <w:szCs w:val="24"/>
        </w:rPr>
      </w:pPr>
      <w:r w:rsidRPr="00747832">
        <w:rPr>
          <w:rFonts w:hint="eastAsia"/>
          <w:sz w:val="24"/>
          <w:szCs w:val="24"/>
        </w:rPr>
        <w:t>齐丽女士毕业于匈牙利罗兰大学人文、东方语言文化系中文专业，曾就读于</w:t>
      </w:r>
      <w:r>
        <w:rPr>
          <w:rFonts w:hint="eastAsia"/>
          <w:sz w:val="24"/>
          <w:szCs w:val="24"/>
        </w:rPr>
        <w:t>德国</w:t>
      </w:r>
      <w:r w:rsidRPr="00747832">
        <w:rPr>
          <w:rFonts w:hint="eastAsia"/>
          <w:sz w:val="24"/>
          <w:szCs w:val="24"/>
        </w:rPr>
        <w:t>汉堡大学汉学系和北京首都师范大学，随后荣获政府奖学金进修于清华大学人文系，亦持有布达佩斯经济大学商务学位。</w:t>
      </w:r>
    </w:p>
    <w:p w:rsidR="00747832" w:rsidRPr="00747832" w:rsidRDefault="00747832">
      <w:pPr>
        <w:rPr>
          <w:sz w:val="24"/>
          <w:szCs w:val="24"/>
        </w:rPr>
      </w:pPr>
    </w:p>
    <w:p w:rsidR="00747832" w:rsidRPr="00747832" w:rsidRDefault="00747832" w:rsidP="00747832">
      <w:pPr>
        <w:ind w:firstLineChars="200" w:firstLine="480"/>
        <w:rPr>
          <w:sz w:val="24"/>
          <w:szCs w:val="24"/>
        </w:rPr>
      </w:pPr>
      <w:r w:rsidRPr="00747832">
        <w:rPr>
          <w:rFonts w:hint="eastAsia"/>
          <w:sz w:val="24"/>
          <w:szCs w:val="24"/>
        </w:rPr>
        <w:t>齐丽女士的外交生涯起始于</w:t>
      </w:r>
      <w:r w:rsidRPr="00747832">
        <w:rPr>
          <w:rFonts w:asciiTheme="minorEastAsia" w:hAnsiTheme="minorEastAsia" w:hint="eastAsia"/>
          <w:sz w:val="24"/>
          <w:szCs w:val="24"/>
        </w:rPr>
        <w:t>2009</w:t>
      </w:r>
      <w:r w:rsidRPr="00747832">
        <w:rPr>
          <w:rFonts w:hint="eastAsia"/>
          <w:sz w:val="24"/>
          <w:szCs w:val="24"/>
        </w:rPr>
        <w:t>年匈牙利驻华大使馆，从科技随员逐步升任为副馆长，并于</w:t>
      </w:r>
      <w:r w:rsidRPr="00747832">
        <w:rPr>
          <w:rFonts w:asciiTheme="minorEastAsia" w:hAnsiTheme="minorEastAsia" w:hint="eastAsia"/>
          <w:sz w:val="24"/>
          <w:szCs w:val="24"/>
        </w:rPr>
        <w:t>2014</w:t>
      </w:r>
      <w:r w:rsidRPr="00747832">
        <w:rPr>
          <w:rFonts w:hint="eastAsia"/>
          <w:sz w:val="24"/>
          <w:szCs w:val="24"/>
        </w:rPr>
        <w:t>年被任命为大使。此前其任职于匈牙利国家科研局和对华业务公司。</w:t>
      </w:r>
    </w:p>
    <w:p w:rsidR="00747832" w:rsidRPr="00747832" w:rsidRDefault="00747832">
      <w:pPr>
        <w:rPr>
          <w:sz w:val="24"/>
          <w:szCs w:val="24"/>
        </w:rPr>
      </w:pPr>
    </w:p>
    <w:p w:rsidR="00747832" w:rsidRDefault="00747832" w:rsidP="00747832">
      <w:pPr>
        <w:ind w:firstLineChars="200" w:firstLine="480"/>
      </w:pPr>
      <w:r w:rsidRPr="00747832">
        <w:rPr>
          <w:rFonts w:hint="eastAsia"/>
          <w:sz w:val="24"/>
          <w:szCs w:val="24"/>
        </w:rPr>
        <w:t>齐丽女士已婚，除母语匈牙利语外，亦通晓汉语、英语、德语、西班牙语。</w:t>
      </w:r>
    </w:p>
    <w:sectPr w:rsidR="00747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48" w:rsidRDefault="00094248" w:rsidP="00C32DD1">
      <w:r>
        <w:separator/>
      </w:r>
    </w:p>
  </w:endnote>
  <w:endnote w:type="continuationSeparator" w:id="0">
    <w:p w:rsidR="00094248" w:rsidRDefault="00094248" w:rsidP="00C3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48" w:rsidRDefault="00094248" w:rsidP="00C32DD1">
      <w:r>
        <w:separator/>
      </w:r>
    </w:p>
  </w:footnote>
  <w:footnote w:type="continuationSeparator" w:id="0">
    <w:p w:rsidR="00094248" w:rsidRDefault="00094248" w:rsidP="00C3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EA"/>
    <w:rsid w:val="00094248"/>
    <w:rsid w:val="0012394C"/>
    <w:rsid w:val="00747832"/>
    <w:rsid w:val="00C32DD1"/>
    <w:rsid w:val="00F639EA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9E279C-3A80-4D02-83CB-E485500D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D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</dc:creator>
  <cp:keywords/>
  <dc:description/>
  <cp:lastModifiedBy>张丽</cp:lastModifiedBy>
  <cp:revision>2</cp:revision>
  <dcterms:created xsi:type="dcterms:W3CDTF">2017-04-20T06:28:00Z</dcterms:created>
  <dcterms:modified xsi:type="dcterms:W3CDTF">2017-04-20T06:28:00Z</dcterms:modified>
</cp:coreProperties>
</file>